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FF9" w:rsidRDefault="00435918">
      <w:pPr>
        <w:pStyle w:val="a4"/>
        <w:spacing w:before="61"/>
        <w:ind w:right="1158" w:firstLine="1314"/>
      </w:pPr>
      <w:r>
        <w:rPr>
          <w:noProof/>
        </w:rPr>
        <mc:AlternateContent>
          <mc:Choice Requires="wps">
            <w:drawing>
              <wp:anchor distT="0" distB="0" distL="0" distR="0" simplePos="0" relativeHeight="4875658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80700">
                              <a:moveTo>
                                <a:pt x="0" y="0"/>
                              </a:moveTo>
                              <a:lnTo>
                                <a:pt x="7556500" y="0"/>
                              </a:lnTo>
                            </a:path>
                            <a:path w="7556500" h="10680700">
                              <a:moveTo>
                                <a:pt x="0" y="106807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5F8C4" id="Graphic 1" o:spid="_x0000_s1026" style="position:absolute;margin-left:0;margin-top:0;width:595pt;height:841pt;z-index:-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8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" path="m,l7556500,em,10680700l,e" filled="f" strokecolor="#b4b4b4" strokeweight="1pt">
                <v:path arrowok="t"/>
                <w10:wrap anchorx="page" anchory="page"/>
              </v:shape>
            </w:pict>
          </mc:Fallback>
        </mc:AlternateContent>
      </w:r>
      <w:r>
        <w:rPr>
          <w:color w:val="1B1760"/>
        </w:rPr>
        <w:t>Методическое объединение учителей</w:t>
      </w:r>
      <w:r>
        <w:rPr>
          <w:color w:val="1B1760"/>
          <w:spacing w:val="-13"/>
        </w:rPr>
        <w:t xml:space="preserve"> </w:t>
      </w:r>
      <w:r>
        <w:rPr>
          <w:color w:val="1B1760"/>
        </w:rPr>
        <w:t>математики,</w:t>
      </w:r>
      <w:r>
        <w:rPr>
          <w:color w:val="1B1760"/>
          <w:spacing w:val="-13"/>
        </w:rPr>
        <w:t xml:space="preserve"> </w:t>
      </w:r>
      <w:r>
        <w:rPr>
          <w:color w:val="1B1760"/>
        </w:rPr>
        <w:t>физики,</w:t>
      </w:r>
      <w:r>
        <w:rPr>
          <w:color w:val="1B1760"/>
          <w:spacing w:val="-13"/>
        </w:rPr>
        <w:t xml:space="preserve"> </w:t>
      </w:r>
      <w:r>
        <w:rPr>
          <w:color w:val="1B1760"/>
        </w:rPr>
        <w:t>информатики</w:t>
      </w:r>
    </w:p>
    <w:p w:rsidR="00DC6FF9" w:rsidRDefault="00435918">
      <w:pPr>
        <w:pStyle w:val="a4"/>
        <w:ind w:left="2902"/>
      </w:pPr>
      <w:r>
        <w:rPr>
          <w:color w:val="1B1760"/>
        </w:rPr>
        <w:t>2023</w:t>
      </w:r>
      <w:r>
        <w:rPr>
          <w:color w:val="1B1760"/>
        </w:rPr>
        <w:t xml:space="preserve">-2024 </w:t>
      </w:r>
      <w:r>
        <w:rPr>
          <w:color w:val="1B1760"/>
        </w:rPr>
        <w:t>учебный</w:t>
      </w:r>
      <w:r>
        <w:rPr>
          <w:color w:val="1B1760"/>
          <w:spacing w:val="-15"/>
        </w:rPr>
        <w:t xml:space="preserve"> </w:t>
      </w:r>
      <w:r>
        <w:rPr>
          <w:color w:val="1B1760"/>
          <w:spacing w:val="-5"/>
        </w:rPr>
        <w:t>год</w:t>
      </w:r>
    </w:p>
    <w:p w:rsidR="00DC6FF9" w:rsidRDefault="00DC6FF9">
      <w:pPr>
        <w:pStyle w:val="a3"/>
        <w:rPr>
          <w:sz w:val="20"/>
        </w:rPr>
      </w:pPr>
    </w:p>
    <w:p w:rsidR="00DC6FF9" w:rsidRDefault="00DC6FF9">
      <w:pPr>
        <w:pStyle w:val="a3"/>
        <w:spacing w:before="4"/>
        <w:rPr>
          <w:sz w:val="27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949"/>
      </w:tblGrid>
      <w:tr w:rsidR="00435918" w:rsidTr="00182D24">
        <w:trPr>
          <w:trHeight w:val="2415"/>
        </w:trPr>
        <w:tc>
          <w:tcPr>
            <w:tcW w:w="3119" w:type="dxa"/>
          </w:tcPr>
          <w:p w:rsidR="00182D24" w:rsidRDefault="00182D24">
            <w:pPr>
              <w:pStyle w:val="a3"/>
              <w:rPr>
                <w:color w:val="1B1760"/>
              </w:rPr>
            </w:pPr>
            <w:r>
              <w:rPr>
                <w:noProof/>
              </w:rPr>
              <w:drawing>
                <wp:anchor distT="0" distB="0" distL="0" distR="0" simplePos="0" relativeHeight="251663872" behindDoc="1" locked="0" layoutInCell="1" allowOverlap="1" wp14:anchorId="0A274BD0" wp14:editId="20942349">
                  <wp:simplePos x="0" y="0"/>
                  <wp:positionH relativeFrom="page">
                    <wp:posOffset>59367</wp:posOffset>
                  </wp:positionH>
                  <wp:positionV relativeFrom="paragraph">
                    <wp:posOffset>6386</wp:posOffset>
                  </wp:positionV>
                  <wp:extent cx="1362973" cy="1578634"/>
                  <wp:effectExtent l="0" t="0" r="8890" b="2540"/>
                  <wp:wrapNone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607" cy="159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9" w:type="dxa"/>
          </w:tcPr>
          <w:p w:rsidR="00182D24" w:rsidRDefault="00182D24" w:rsidP="00182D24">
            <w:pPr>
              <w:pStyle w:val="a3"/>
              <w:spacing w:line="237" w:lineRule="auto"/>
              <w:rPr>
                <w:color w:val="163358"/>
              </w:rPr>
            </w:pPr>
            <w:r>
              <w:rPr>
                <w:color w:val="163358"/>
              </w:rPr>
              <w:t>Белова Лилия Рафаиловна</w:t>
            </w:r>
          </w:p>
          <w:p w:rsidR="00182D24" w:rsidRDefault="00182D24" w:rsidP="00182D24">
            <w:pPr>
              <w:pStyle w:val="a3"/>
              <w:spacing w:line="237" w:lineRule="auto"/>
            </w:pPr>
            <w:r>
              <w:rPr>
                <w:color w:val="002060"/>
              </w:rPr>
              <w:t>учитель</w:t>
            </w:r>
            <w:r>
              <w:rPr>
                <w:color w:val="002060"/>
                <w:spacing w:val="-13"/>
              </w:rPr>
              <w:t xml:space="preserve"> </w:t>
            </w:r>
            <w:r>
              <w:rPr>
                <w:color w:val="002060"/>
              </w:rPr>
              <w:t>математики</w:t>
            </w:r>
            <w:r>
              <w:rPr>
                <w:color w:val="002060"/>
                <w:spacing w:val="-13"/>
              </w:rPr>
              <w:t xml:space="preserve"> </w:t>
            </w:r>
            <w:r>
              <w:rPr>
                <w:color w:val="002060"/>
              </w:rPr>
              <w:t>и</w:t>
            </w:r>
            <w:r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физики</w:t>
            </w:r>
          </w:p>
          <w:p w:rsidR="00182D24" w:rsidRDefault="00182D24" w:rsidP="00182D24">
            <w:pPr>
              <w:pStyle w:val="a3"/>
              <w:spacing w:line="237" w:lineRule="auto"/>
              <w:rPr>
                <w:color w:val="002060"/>
              </w:rPr>
            </w:pPr>
            <w:r>
              <w:rPr>
                <w:color w:val="002060"/>
              </w:rPr>
              <w:t>руководитель</w:t>
            </w:r>
            <w:r>
              <w:rPr>
                <w:color w:val="002060"/>
                <w:spacing w:val="-18"/>
              </w:rPr>
              <w:t xml:space="preserve"> </w:t>
            </w:r>
            <w:r>
              <w:rPr>
                <w:color w:val="002060"/>
              </w:rPr>
              <w:t>методического</w:t>
            </w:r>
            <w:r>
              <w:rPr>
                <w:color w:val="002060"/>
                <w:spacing w:val="-17"/>
              </w:rPr>
              <w:t xml:space="preserve"> </w:t>
            </w:r>
            <w:r>
              <w:rPr>
                <w:color w:val="002060"/>
              </w:rPr>
              <w:t xml:space="preserve">объединения классный руководитель </w:t>
            </w:r>
            <w:r w:rsidR="0084614E">
              <w:rPr>
                <w:color w:val="002060"/>
              </w:rPr>
              <w:t xml:space="preserve">5в и </w:t>
            </w:r>
            <w:r>
              <w:rPr>
                <w:color w:val="002060"/>
              </w:rPr>
              <w:t>1</w:t>
            </w:r>
            <w:r w:rsidR="0084614E">
              <w:rPr>
                <w:color w:val="002060"/>
              </w:rPr>
              <w:t xml:space="preserve">1 </w:t>
            </w:r>
            <w:r>
              <w:rPr>
                <w:color w:val="002060"/>
              </w:rPr>
              <w:t xml:space="preserve">класса </w:t>
            </w:r>
            <w:r w:rsidR="0084614E">
              <w:rPr>
                <w:color w:val="002060"/>
              </w:rPr>
              <w:t>О</w:t>
            </w:r>
            <w:r>
              <w:rPr>
                <w:color w:val="002060"/>
              </w:rPr>
              <w:t>бразование: высшее</w:t>
            </w:r>
          </w:p>
          <w:p w:rsidR="0084614E" w:rsidRPr="0084614E" w:rsidRDefault="0084614E" w:rsidP="00182D24">
            <w:pPr>
              <w:pStyle w:val="a3"/>
              <w:spacing w:line="237" w:lineRule="auto"/>
              <w:rPr>
                <w:color w:val="002060"/>
              </w:rPr>
            </w:pPr>
            <w:r w:rsidRPr="0084614E">
              <w:rPr>
                <w:color w:val="002060"/>
              </w:rPr>
              <w:t>ФГБОУ ВПО "Финансовый университет при правительстве РФ"</w:t>
            </w:r>
          </w:p>
          <w:p w:rsidR="00182D24" w:rsidRDefault="00435918">
            <w:pPr>
              <w:pStyle w:val="a3"/>
              <w:rPr>
                <w:color w:val="1B1760"/>
              </w:rPr>
            </w:pPr>
            <w:r>
              <w:rPr>
                <w:color w:val="002060"/>
              </w:rPr>
              <w:t>К</w:t>
            </w:r>
            <w:r>
              <w:rPr>
                <w:color w:val="002060"/>
              </w:rPr>
              <w:t>валификационная</w:t>
            </w:r>
            <w:r>
              <w:rPr>
                <w:color w:val="002060"/>
                <w:spacing w:val="-18"/>
              </w:rPr>
              <w:t xml:space="preserve"> </w:t>
            </w:r>
            <w:r>
              <w:rPr>
                <w:color w:val="002060"/>
              </w:rPr>
              <w:t>категория:</w:t>
            </w:r>
            <w:r>
              <w:rPr>
                <w:color w:val="002060"/>
                <w:spacing w:val="-17"/>
              </w:rPr>
              <w:t xml:space="preserve"> </w:t>
            </w:r>
            <w:r>
              <w:rPr>
                <w:color w:val="002060"/>
              </w:rPr>
              <w:t>специалист</w:t>
            </w:r>
          </w:p>
        </w:tc>
      </w:tr>
      <w:tr w:rsidR="00435918" w:rsidTr="00435918">
        <w:trPr>
          <w:trHeight w:val="2243"/>
        </w:trPr>
        <w:tc>
          <w:tcPr>
            <w:tcW w:w="3119" w:type="dxa"/>
          </w:tcPr>
          <w:p w:rsidR="00182D24" w:rsidRDefault="0084614E">
            <w:pPr>
              <w:pStyle w:val="a3"/>
              <w:rPr>
                <w:noProof/>
              </w:rPr>
            </w:pPr>
            <w:r w:rsidRPr="00182D24">
              <w:rPr>
                <w:noProof/>
                <w:color w:val="163358"/>
              </w:rPr>
              <w:drawing>
                <wp:inline distT="0" distB="0" distL="0" distR="0" wp14:anchorId="38F2DF3E" wp14:editId="586B1B13">
                  <wp:extent cx="1242204" cy="138072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701" cy="147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182D24" w:rsidRDefault="0084614E" w:rsidP="0084614E">
            <w:pPr>
              <w:pStyle w:val="a3"/>
              <w:spacing w:line="237" w:lineRule="auto"/>
              <w:rPr>
                <w:color w:val="163358"/>
              </w:rPr>
            </w:pPr>
            <w:proofErr w:type="spellStart"/>
            <w:r>
              <w:rPr>
                <w:color w:val="163358"/>
              </w:rPr>
              <w:t>Пехина</w:t>
            </w:r>
            <w:proofErr w:type="spellEnd"/>
            <w:r>
              <w:rPr>
                <w:color w:val="163358"/>
              </w:rPr>
              <w:t xml:space="preserve"> Любовь Владимировна</w:t>
            </w:r>
          </w:p>
          <w:p w:rsidR="0084614E" w:rsidRDefault="0084614E" w:rsidP="0084614E">
            <w:pPr>
              <w:pStyle w:val="a3"/>
              <w:spacing w:line="237" w:lineRule="auto"/>
              <w:rPr>
                <w:color w:val="002060"/>
              </w:rPr>
            </w:pPr>
            <w:r>
              <w:rPr>
                <w:color w:val="002060"/>
              </w:rPr>
              <w:t>учитель</w:t>
            </w:r>
            <w:r>
              <w:rPr>
                <w:color w:val="002060"/>
                <w:spacing w:val="-13"/>
              </w:rPr>
              <w:t xml:space="preserve"> </w:t>
            </w:r>
            <w:r>
              <w:rPr>
                <w:color w:val="002060"/>
              </w:rPr>
              <w:t>математики</w:t>
            </w:r>
          </w:p>
          <w:p w:rsidR="0084614E" w:rsidRDefault="0084614E" w:rsidP="0084614E">
            <w:pPr>
              <w:pStyle w:val="a3"/>
              <w:spacing w:line="237" w:lineRule="auto"/>
              <w:rPr>
                <w:color w:val="002060"/>
              </w:rPr>
            </w:pPr>
            <w:r>
              <w:rPr>
                <w:color w:val="002060"/>
              </w:rPr>
              <w:t>О</w:t>
            </w:r>
            <w:r>
              <w:rPr>
                <w:color w:val="002060"/>
              </w:rPr>
              <w:t>бразование: высшее</w:t>
            </w:r>
          </w:p>
          <w:p w:rsidR="0084614E" w:rsidRDefault="0084614E" w:rsidP="0084614E">
            <w:pPr>
              <w:pStyle w:val="a3"/>
              <w:spacing w:line="237" w:lineRule="auto"/>
              <w:rPr>
                <w:color w:val="002060"/>
              </w:rPr>
            </w:pPr>
            <w:r w:rsidRPr="0084614E">
              <w:rPr>
                <w:color w:val="002060"/>
              </w:rPr>
              <w:t>Новгородский государственный педагогический институт</w:t>
            </w:r>
          </w:p>
          <w:p w:rsidR="0084614E" w:rsidRPr="00435918" w:rsidRDefault="0084614E" w:rsidP="0084614E">
            <w:pPr>
              <w:pStyle w:val="a3"/>
              <w:spacing w:line="237" w:lineRule="auto"/>
            </w:pPr>
            <w:r>
              <w:rPr>
                <w:color w:val="002060"/>
              </w:rPr>
              <w:t>К</w:t>
            </w:r>
            <w:r>
              <w:rPr>
                <w:color w:val="002060"/>
              </w:rPr>
              <w:t>валификационная</w:t>
            </w:r>
            <w:r>
              <w:rPr>
                <w:color w:val="002060"/>
                <w:spacing w:val="-16"/>
              </w:rPr>
              <w:t xml:space="preserve"> </w:t>
            </w:r>
            <w:r>
              <w:rPr>
                <w:color w:val="002060"/>
              </w:rPr>
              <w:t>категория:</w:t>
            </w:r>
            <w:r>
              <w:rPr>
                <w:color w:val="002060"/>
                <w:spacing w:val="-16"/>
              </w:rPr>
              <w:t xml:space="preserve"> </w:t>
            </w:r>
            <w:r>
              <w:rPr>
                <w:color w:val="002060"/>
                <w:spacing w:val="-16"/>
              </w:rPr>
              <w:t>высша</w:t>
            </w:r>
            <w:r w:rsidR="00435918">
              <w:rPr>
                <w:color w:val="002060"/>
                <w:spacing w:val="-16"/>
              </w:rPr>
              <w:t>я</w:t>
            </w:r>
          </w:p>
        </w:tc>
      </w:tr>
      <w:tr w:rsidR="00435918" w:rsidTr="00182D24">
        <w:trPr>
          <w:trHeight w:val="2415"/>
        </w:trPr>
        <w:tc>
          <w:tcPr>
            <w:tcW w:w="3119" w:type="dxa"/>
          </w:tcPr>
          <w:p w:rsidR="00182D24" w:rsidRDefault="00435918">
            <w:pPr>
              <w:pStyle w:val="a3"/>
              <w:rPr>
                <w:noProof/>
              </w:rPr>
            </w:pPr>
            <w:r w:rsidRPr="00435918">
              <w:rPr>
                <w:noProof/>
              </w:rPr>
              <w:drawing>
                <wp:inline distT="0" distB="0" distL="0" distR="0">
                  <wp:extent cx="1242060" cy="177326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10" cy="1815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435918" w:rsidRDefault="00435918" w:rsidP="00435918">
            <w:pPr>
              <w:pStyle w:val="a3"/>
              <w:tabs>
                <w:tab w:val="left" w:pos="3924"/>
              </w:tabs>
              <w:spacing w:line="237" w:lineRule="auto"/>
              <w:rPr>
                <w:color w:val="163358"/>
              </w:rPr>
            </w:pPr>
            <w:proofErr w:type="spellStart"/>
            <w:r>
              <w:rPr>
                <w:color w:val="163358"/>
              </w:rPr>
              <w:t>Баранюк</w:t>
            </w:r>
            <w:proofErr w:type="spellEnd"/>
            <w:r>
              <w:rPr>
                <w:color w:val="163358"/>
                <w:spacing w:val="-18"/>
              </w:rPr>
              <w:t xml:space="preserve"> </w:t>
            </w:r>
            <w:r>
              <w:rPr>
                <w:color w:val="163358"/>
              </w:rPr>
              <w:t>Павел</w:t>
            </w:r>
            <w:r>
              <w:rPr>
                <w:color w:val="163358"/>
                <w:spacing w:val="-17"/>
              </w:rPr>
              <w:t xml:space="preserve"> </w:t>
            </w:r>
            <w:proofErr w:type="spellStart"/>
            <w:r>
              <w:rPr>
                <w:color w:val="163358"/>
              </w:rPr>
              <w:t>Владович</w:t>
            </w:r>
            <w:proofErr w:type="spellEnd"/>
            <w:r>
              <w:rPr>
                <w:color w:val="163358"/>
              </w:rPr>
              <w:t xml:space="preserve"> </w:t>
            </w:r>
          </w:p>
          <w:p w:rsidR="00435918" w:rsidRDefault="00435918" w:rsidP="00435918">
            <w:pPr>
              <w:pStyle w:val="a3"/>
              <w:tabs>
                <w:tab w:val="left" w:pos="3924"/>
              </w:tabs>
              <w:spacing w:line="237" w:lineRule="auto"/>
              <w:rPr>
                <w:color w:val="002060"/>
                <w:spacing w:val="-2"/>
              </w:rPr>
            </w:pPr>
            <w:r>
              <w:rPr>
                <w:color w:val="002060"/>
                <w:spacing w:val="-2"/>
              </w:rPr>
              <w:t>У</w:t>
            </w:r>
            <w:r>
              <w:rPr>
                <w:color w:val="002060"/>
                <w:spacing w:val="-2"/>
              </w:rPr>
              <w:t>читель</w:t>
            </w:r>
            <w:r>
              <w:rPr>
                <w:color w:val="002060"/>
                <w:spacing w:val="-2"/>
              </w:rPr>
              <w:t xml:space="preserve"> </w:t>
            </w:r>
            <w:r>
              <w:rPr>
                <w:color w:val="002060"/>
                <w:spacing w:val="-2"/>
              </w:rPr>
              <w:t xml:space="preserve">информатики </w:t>
            </w:r>
          </w:p>
          <w:p w:rsidR="00435918" w:rsidRDefault="00435918" w:rsidP="00435918">
            <w:pPr>
              <w:pStyle w:val="a3"/>
              <w:tabs>
                <w:tab w:val="left" w:pos="3924"/>
              </w:tabs>
              <w:spacing w:line="237" w:lineRule="auto"/>
            </w:pPr>
            <w:r>
              <w:rPr>
                <w:color w:val="002060"/>
              </w:rPr>
              <w:t>О</w:t>
            </w:r>
            <w:r>
              <w:rPr>
                <w:color w:val="002060"/>
              </w:rPr>
              <w:t>бразование: высшее</w:t>
            </w:r>
          </w:p>
          <w:p w:rsidR="00435918" w:rsidRDefault="00435918" w:rsidP="00435918">
            <w:pPr>
              <w:pStyle w:val="a3"/>
              <w:spacing w:line="321" w:lineRule="exact"/>
            </w:pPr>
            <w:r>
              <w:rPr>
                <w:color w:val="002060"/>
              </w:rPr>
              <w:t>К</w:t>
            </w:r>
            <w:r>
              <w:rPr>
                <w:color w:val="002060"/>
              </w:rPr>
              <w:t>валификационная</w:t>
            </w:r>
            <w:r>
              <w:rPr>
                <w:color w:val="002060"/>
                <w:spacing w:val="-13"/>
              </w:rPr>
              <w:t xml:space="preserve"> </w:t>
            </w:r>
            <w:r>
              <w:rPr>
                <w:color w:val="002060"/>
              </w:rPr>
              <w:t>категория:</w:t>
            </w:r>
            <w:r>
              <w:rPr>
                <w:color w:val="002060"/>
                <w:spacing w:val="-12"/>
              </w:rPr>
              <w:t xml:space="preserve"> </w:t>
            </w:r>
            <w:r>
              <w:rPr>
                <w:color w:val="002060"/>
                <w:spacing w:val="-2"/>
              </w:rPr>
              <w:t>специалист</w:t>
            </w:r>
          </w:p>
          <w:p w:rsidR="00182D24" w:rsidRDefault="00182D24" w:rsidP="00435918">
            <w:pPr>
              <w:pStyle w:val="a3"/>
              <w:spacing w:line="237" w:lineRule="auto"/>
              <w:rPr>
                <w:color w:val="163358"/>
              </w:rPr>
            </w:pPr>
          </w:p>
        </w:tc>
      </w:tr>
      <w:tr w:rsidR="00435918" w:rsidTr="00182D24">
        <w:trPr>
          <w:trHeight w:val="2415"/>
        </w:trPr>
        <w:tc>
          <w:tcPr>
            <w:tcW w:w="3119" w:type="dxa"/>
          </w:tcPr>
          <w:p w:rsidR="00182D24" w:rsidRDefault="00435918">
            <w:pPr>
              <w:pStyle w:val="a3"/>
              <w:rPr>
                <w:noProof/>
              </w:rPr>
            </w:pPr>
            <w:bookmarkStart w:id="0" w:name="_GoBack"/>
            <w:r w:rsidRPr="00435918">
              <w:rPr>
                <w:noProof/>
              </w:rPr>
              <w:drawing>
                <wp:inline distT="0" distB="0" distL="0" distR="0">
                  <wp:extent cx="1272558" cy="1811548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24" cy="187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49" w:type="dxa"/>
          </w:tcPr>
          <w:p w:rsidR="00435918" w:rsidRDefault="00435918" w:rsidP="00435918">
            <w:pPr>
              <w:pStyle w:val="a3"/>
              <w:spacing w:line="237" w:lineRule="auto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Суменко</w:t>
            </w:r>
            <w:proofErr w:type="spellEnd"/>
            <w:r>
              <w:rPr>
                <w:color w:val="002060"/>
                <w:spacing w:val="-18"/>
              </w:rPr>
              <w:t xml:space="preserve"> </w:t>
            </w:r>
            <w:r>
              <w:rPr>
                <w:color w:val="002060"/>
              </w:rPr>
              <w:t>Светлана</w:t>
            </w:r>
            <w:r>
              <w:rPr>
                <w:color w:val="002060"/>
                <w:spacing w:val="-17"/>
              </w:rPr>
              <w:t xml:space="preserve"> </w:t>
            </w:r>
            <w:r>
              <w:rPr>
                <w:color w:val="002060"/>
              </w:rPr>
              <w:t xml:space="preserve">Александровна </w:t>
            </w:r>
          </w:p>
          <w:p w:rsidR="00435918" w:rsidRDefault="00435918" w:rsidP="00435918">
            <w:pPr>
              <w:pStyle w:val="a3"/>
              <w:spacing w:line="237" w:lineRule="auto"/>
            </w:pPr>
            <w:r>
              <w:rPr>
                <w:color w:val="002060"/>
              </w:rPr>
              <w:t>У</w:t>
            </w:r>
            <w:r>
              <w:rPr>
                <w:color w:val="002060"/>
              </w:rPr>
              <w:t>читель математики</w:t>
            </w:r>
          </w:p>
          <w:p w:rsidR="00435918" w:rsidRDefault="00435918" w:rsidP="00435918">
            <w:pPr>
              <w:pStyle w:val="a3"/>
              <w:spacing w:line="237" w:lineRule="auto"/>
              <w:rPr>
                <w:color w:val="002060"/>
              </w:rPr>
            </w:pPr>
            <w:r>
              <w:rPr>
                <w:color w:val="002060"/>
              </w:rPr>
              <w:t>О</w:t>
            </w:r>
            <w:r>
              <w:rPr>
                <w:color w:val="002060"/>
              </w:rPr>
              <w:t xml:space="preserve">бразование: высшее </w:t>
            </w:r>
          </w:p>
          <w:p w:rsidR="00435918" w:rsidRDefault="00435918" w:rsidP="00435918">
            <w:pPr>
              <w:pStyle w:val="a3"/>
              <w:spacing w:line="237" w:lineRule="auto"/>
              <w:rPr>
                <w:color w:val="002060"/>
              </w:rPr>
            </w:pPr>
            <w:r w:rsidRPr="00435918">
              <w:rPr>
                <w:color w:val="002060"/>
              </w:rPr>
              <w:t>Российский государственный педагогический университет имени А.И. Герцена</w:t>
            </w:r>
          </w:p>
          <w:p w:rsidR="00435918" w:rsidRDefault="00435918" w:rsidP="00435918">
            <w:pPr>
              <w:pStyle w:val="a3"/>
              <w:spacing w:line="237" w:lineRule="auto"/>
            </w:pPr>
            <w:r>
              <w:rPr>
                <w:color w:val="002060"/>
              </w:rPr>
              <w:t>К</w:t>
            </w:r>
            <w:r>
              <w:rPr>
                <w:color w:val="002060"/>
              </w:rPr>
              <w:t>атегория:</w:t>
            </w:r>
            <w:r>
              <w:rPr>
                <w:color w:val="002060"/>
                <w:spacing w:val="-18"/>
              </w:rPr>
              <w:t xml:space="preserve"> </w:t>
            </w:r>
            <w:r>
              <w:rPr>
                <w:color w:val="002060"/>
              </w:rPr>
              <w:t>специалист</w:t>
            </w:r>
          </w:p>
          <w:p w:rsidR="00182D24" w:rsidRDefault="00182D24" w:rsidP="00435918">
            <w:pPr>
              <w:pStyle w:val="a3"/>
              <w:spacing w:line="237" w:lineRule="auto"/>
              <w:rPr>
                <w:color w:val="163358"/>
              </w:rPr>
            </w:pPr>
          </w:p>
        </w:tc>
      </w:tr>
      <w:tr w:rsidR="00435918" w:rsidTr="00182D24">
        <w:trPr>
          <w:trHeight w:val="2415"/>
        </w:trPr>
        <w:tc>
          <w:tcPr>
            <w:tcW w:w="3119" w:type="dxa"/>
          </w:tcPr>
          <w:p w:rsidR="00435918" w:rsidRPr="00435918" w:rsidRDefault="00435918">
            <w:pPr>
              <w:pStyle w:val="a3"/>
              <w:rPr>
                <w:noProof/>
              </w:rPr>
            </w:pPr>
            <w:r w:rsidRPr="00435918">
              <w:rPr>
                <w:noProof/>
              </w:rPr>
              <w:lastRenderedPageBreak/>
              <w:drawing>
                <wp:inline distT="0" distB="0" distL="0" distR="0">
                  <wp:extent cx="1319841" cy="1802997"/>
                  <wp:effectExtent l="0" t="0" r="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633" cy="184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435918" w:rsidRDefault="00435918" w:rsidP="00435918">
            <w:pPr>
              <w:pStyle w:val="a3"/>
              <w:spacing w:line="237" w:lineRule="auto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Сибгатулина</w:t>
            </w:r>
            <w:proofErr w:type="spellEnd"/>
            <w:r>
              <w:rPr>
                <w:color w:val="002060"/>
              </w:rPr>
              <w:t xml:space="preserve"> Татьяна Михайловна</w:t>
            </w:r>
          </w:p>
          <w:p w:rsidR="00435918" w:rsidRPr="00435918" w:rsidRDefault="00435918" w:rsidP="00435918">
            <w:pPr>
              <w:pStyle w:val="a3"/>
              <w:spacing w:line="237" w:lineRule="auto"/>
            </w:pPr>
            <w:r>
              <w:rPr>
                <w:color w:val="002060"/>
              </w:rPr>
              <w:t>Учитель математики</w:t>
            </w:r>
          </w:p>
          <w:p w:rsidR="00435918" w:rsidRDefault="00435918" w:rsidP="00435918">
            <w:pPr>
              <w:pStyle w:val="a3"/>
              <w:spacing w:line="237" w:lineRule="auto"/>
              <w:rPr>
                <w:color w:val="002060"/>
              </w:rPr>
            </w:pPr>
            <w:r>
              <w:rPr>
                <w:color w:val="002060"/>
              </w:rPr>
              <w:t>Образование: высшее</w:t>
            </w:r>
          </w:p>
          <w:p w:rsidR="00435918" w:rsidRDefault="00435918" w:rsidP="00435918">
            <w:pPr>
              <w:pStyle w:val="a3"/>
              <w:spacing w:line="237" w:lineRule="auto"/>
              <w:rPr>
                <w:color w:val="002060"/>
              </w:rPr>
            </w:pPr>
            <w:r w:rsidRPr="00435918">
              <w:rPr>
                <w:color w:val="002060"/>
              </w:rPr>
              <w:t>ФГБОУ ВПО «Санкт – Петербургский государственный политехнический университет»</w:t>
            </w:r>
          </w:p>
          <w:p w:rsidR="00435918" w:rsidRDefault="00435918" w:rsidP="00435918">
            <w:pPr>
              <w:pStyle w:val="a3"/>
              <w:spacing w:line="237" w:lineRule="auto"/>
            </w:pPr>
            <w:r>
              <w:rPr>
                <w:color w:val="002060"/>
              </w:rPr>
              <w:t>Категория:</w:t>
            </w:r>
            <w:r>
              <w:rPr>
                <w:color w:val="002060"/>
                <w:spacing w:val="-18"/>
              </w:rPr>
              <w:t xml:space="preserve"> </w:t>
            </w:r>
            <w:r>
              <w:rPr>
                <w:color w:val="002060"/>
              </w:rPr>
              <w:t>специалист</w:t>
            </w:r>
          </w:p>
          <w:p w:rsidR="00435918" w:rsidRDefault="00435918" w:rsidP="00435918">
            <w:pPr>
              <w:pStyle w:val="a3"/>
              <w:spacing w:line="237" w:lineRule="auto"/>
              <w:rPr>
                <w:color w:val="002060"/>
              </w:rPr>
            </w:pPr>
          </w:p>
        </w:tc>
      </w:tr>
    </w:tbl>
    <w:p w:rsidR="00DC6FF9" w:rsidRDefault="00DC6FF9">
      <w:pPr>
        <w:pStyle w:val="a3"/>
        <w:spacing w:before="8"/>
        <w:rPr>
          <w:sz w:val="27"/>
        </w:rPr>
      </w:pPr>
    </w:p>
    <w:p w:rsidR="00DC6FF9" w:rsidRDefault="00DC6FF9">
      <w:pPr>
        <w:pStyle w:val="a3"/>
        <w:rPr>
          <w:sz w:val="20"/>
        </w:rPr>
      </w:pPr>
    </w:p>
    <w:p w:rsidR="00DC6FF9" w:rsidRDefault="00DC6FF9">
      <w:pPr>
        <w:pStyle w:val="a3"/>
        <w:spacing w:before="3"/>
        <w:rPr>
          <w:sz w:val="27"/>
        </w:rPr>
      </w:pPr>
    </w:p>
    <w:sectPr w:rsidR="00DC6FF9">
      <w:type w:val="continuous"/>
      <w:pgSz w:w="11900" w:h="16820"/>
      <w:pgMar w:top="1640" w:right="16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6FF9"/>
    <w:rsid w:val="00182D24"/>
    <w:rsid w:val="00435918"/>
    <w:rsid w:val="0084614E"/>
    <w:rsid w:val="00D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9E90"/>
  <w15:docId w15:val="{0037D129-AA23-470E-8203-AB82B823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20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18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Покатилов</cp:lastModifiedBy>
  <cp:revision>2</cp:revision>
  <dcterms:created xsi:type="dcterms:W3CDTF">2023-10-02T16:41:00Z</dcterms:created>
  <dcterms:modified xsi:type="dcterms:W3CDTF">2023-10-19T06:39:00Z</dcterms:modified>
</cp:coreProperties>
</file>